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0CB93" w14:textId="476AAB16" w:rsidR="00D21867" w:rsidRDefault="008165C1" w:rsidP="00D21867">
      <w:pPr>
        <w:pStyle w:val="Default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232388B" wp14:editId="3BB00643">
            <wp:extent cx="4762500" cy="1238250"/>
            <wp:effectExtent l="0" t="0" r="0" b="0"/>
            <wp:docPr id="8" name="Picture 8" descr=" NHS Essex Partnership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NHS Essex Partnership University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DEF27" w14:textId="77777777" w:rsidR="008165C1" w:rsidRDefault="008165C1" w:rsidP="00D21867">
      <w:pPr>
        <w:pStyle w:val="Pa0"/>
        <w:rPr>
          <w:b/>
          <w:bCs/>
          <w:sz w:val="36"/>
          <w:szCs w:val="36"/>
          <w:u w:val="single"/>
        </w:rPr>
      </w:pPr>
    </w:p>
    <w:p w14:paraId="0BB0E917" w14:textId="53AA4C42" w:rsidR="00A1088D" w:rsidRPr="00384E4C" w:rsidRDefault="00D21867" w:rsidP="00D21867">
      <w:pPr>
        <w:pStyle w:val="Pa0"/>
        <w:rPr>
          <w:rFonts w:asciiTheme="minorHAnsi" w:hAnsiTheme="minorHAnsi" w:cstheme="minorHAnsi"/>
          <w:sz w:val="36"/>
          <w:szCs w:val="36"/>
        </w:rPr>
      </w:pPr>
      <w:r w:rsidRPr="00384E4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FREED </w:t>
      </w:r>
      <w:r w:rsidR="0076225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Patient </w:t>
      </w:r>
      <w:r w:rsidR="00C1726F" w:rsidRPr="00384E4C">
        <w:rPr>
          <w:rFonts w:asciiTheme="minorHAnsi" w:hAnsiTheme="minorHAnsi" w:cstheme="minorHAnsi"/>
          <w:b/>
          <w:bCs/>
          <w:sz w:val="36"/>
          <w:szCs w:val="36"/>
          <w:u w:val="single"/>
        </w:rPr>
        <w:t>S</w:t>
      </w:r>
      <w:r w:rsidRPr="00384E4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ervice </w:t>
      </w:r>
      <w:r w:rsidR="00C1726F" w:rsidRPr="00384E4C">
        <w:rPr>
          <w:rFonts w:asciiTheme="minorHAnsi" w:hAnsiTheme="minorHAnsi" w:cstheme="minorHAnsi"/>
          <w:b/>
          <w:bCs/>
          <w:sz w:val="36"/>
          <w:szCs w:val="36"/>
          <w:u w:val="single"/>
        </w:rPr>
        <w:t>C</w:t>
      </w:r>
      <w:r w:rsidRPr="00384E4C">
        <w:rPr>
          <w:rFonts w:asciiTheme="minorHAnsi" w:hAnsiTheme="minorHAnsi" w:cstheme="minorHAnsi"/>
          <w:b/>
          <w:bCs/>
          <w:sz w:val="36"/>
          <w:szCs w:val="36"/>
          <w:u w:val="single"/>
        </w:rPr>
        <w:t>harter</w:t>
      </w:r>
    </w:p>
    <w:p w14:paraId="2CCD7B61" w14:textId="77777777" w:rsidR="006D215C" w:rsidRDefault="006D215C" w:rsidP="006D215C">
      <w:pPr>
        <w:pStyle w:val="Default"/>
      </w:pPr>
    </w:p>
    <w:p w14:paraId="25CEB502" w14:textId="5C179886" w:rsidR="006D215C" w:rsidRPr="00384E4C" w:rsidRDefault="00D6369A" w:rsidP="00D6369A">
      <w:pPr>
        <w:pStyle w:val="Default"/>
        <w:rPr>
          <w:rFonts w:asciiTheme="minorHAnsi" w:hAnsiTheme="minorHAnsi" w:cstheme="minorHAnsi"/>
        </w:rPr>
      </w:pPr>
      <w:r w:rsidRPr="00384E4C">
        <w:rPr>
          <w:rFonts w:asciiTheme="minorHAnsi" w:hAnsiTheme="minorHAnsi" w:cstheme="minorHAnsi"/>
        </w:rPr>
        <w:t>The FREED (First Episode Rapid Early Intervention for Eating Disorders) service offers support to 18</w:t>
      </w:r>
      <w:r w:rsidR="00B20D43">
        <w:rPr>
          <w:rFonts w:asciiTheme="minorHAnsi" w:hAnsiTheme="minorHAnsi" w:cstheme="minorHAnsi"/>
        </w:rPr>
        <w:t>-</w:t>
      </w:r>
      <w:r w:rsidRPr="00384E4C">
        <w:rPr>
          <w:rFonts w:asciiTheme="minorHAnsi" w:hAnsiTheme="minorHAnsi" w:cstheme="minorHAnsi"/>
        </w:rPr>
        <w:t>25 year olds who have had an eating disorder for less than three years</w:t>
      </w:r>
      <w:r w:rsidR="00724814">
        <w:rPr>
          <w:rFonts w:asciiTheme="minorHAnsi" w:hAnsiTheme="minorHAnsi" w:cstheme="minorHAnsi"/>
        </w:rPr>
        <w:t>,</w:t>
      </w:r>
      <w:r w:rsidRPr="00384E4C">
        <w:rPr>
          <w:rFonts w:asciiTheme="minorHAnsi" w:hAnsiTheme="minorHAnsi" w:cstheme="minorHAnsi"/>
        </w:rPr>
        <w:t xml:space="preserve"> offering early intervention in eating disorders providing rapid, specialised treatment for young people with a recent onset eating disorder (anorexia nervosa,</w:t>
      </w:r>
      <w:r w:rsidR="00027151">
        <w:rPr>
          <w:rFonts w:asciiTheme="minorHAnsi" w:hAnsiTheme="minorHAnsi" w:cstheme="minorHAnsi"/>
        </w:rPr>
        <w:t xml:space="preserve"> </w:t>
      </w:r>
      <w:r w:rsidRPr="00384E4C">
        <w:rPr>
          <w:rFonts w:asciiTheme="minorHAnsi" w:hAnsiTheme="minorHAnsi" w:cstheme="minorHAnsi"/>
        </w:rPr>
        <w:t>bulimia nervosa, binge eating disorder or another eating disorder).</w:t>
      </w:r>
    </w:p>
    <w:p w14:paraId="20EAE4F8" w14:textId="77777777" w:rsidR="008C4B21" w:rsidRPr="00384E4C" w:rsidRDefault="008C4B21" w:rsidP="00D6369A">
      <w:pPr>
        <w:pStyle w:val="Default"/>
        <w:rPr>
          <w:rFonts w:asciiTheme="minorHAnsi" w:hAnsiTheme="minorHAnsi" w:cstheme="minorHAnsi"/>
        </w:rPr>
      </w:pPr>
    </w:p>
    <w:p w14:paraId="47F2C616" w14:textId="1496894B" w:rsidR="00D21867" w:rsidRPr="002D1A32" w:rsidRDefault="008C4B21" w:rsidP="00D21867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  <w:b/>
          <w:bCs/>
          <w:u w:val="single"/>
        </w:rPr>
        <w:t xml:space="preserve">The FREED </w:t>
      </w:r>
      <w:r w:rsidR="001E7F42">
        <w:rPr>
          <w:rFonts w:asciiTheme="minorHAnsi" w:hAnsiTheme="minorHAnsi" w:cstheme="minorHAnsi"/>
          <w:b/>
          <w:bCs/>
          <w:u w:val="single"/>
        </w:rPr>
        <w:t xml:space="preserve">patient </w:t>
      </w:r>
      <w:r w:rsidRPr="002D1A32">
        <w:rPr>
          <w:rFonts w:asciiTheme="minorHAnsi" w:hAnsiTheme="minorHAnsi" w:cstheme="minorHAnsi"/>
          <w:b/>
          <w:bCs/>
          <w:u w:val="single"/>
        </w:rPr>
        <w:t>service charter</w:t>
      </w:r>
      <w:r w:rsidRPr="002D1A32">
        <w:rPr>
          <w:rFonts w:asciiTheme="minorHAnsi" w:hAnsiTheme="minorHAnsi" w:cstheme="minorHAnsi"/>
        </w:rPr>
        <w:t xml:space="preserve"> provides a common language and view of ‘what good looks like’ for </w:t>
      </w:r>
      <w:r w:rsidR="00CE6838">
        <w:rPr>
          <w:rFonts w:asciiTheme="minorHAnsi" w:hAnsiTheme="minorHAnsi" w:cstheme="minorHAnsi"/>
        </w:rPr>
        <w:t xml:space="preserve">FREED </w:t>
      </w:r>
      <w:r w:rsidRPr="002D1A32">
        <w:rPr>
          <w:rFonts w:asciiTheme="minorHAnsi" w:hAnsiTheme="minorHAnsi" w:cstheme="minorHAnsi"/>
        </w:rPr>
        <w:t>patient</w:t>
      </w:r>
      <w:r w:rsidR="001E7F42">
        <w:rPr>
          <w:rFonts w:asciiTheme="minorHAnsi" w:hAnsiTheme="minorHAnsi" w:cstheme="minorHAnsi"/>
        </w:rPr>
        <w:t>s</w:t>
      </w:r>
      <w:r w:rsidRPr="002D1A32">
        <w:rPr>
          <w:rFonts w:asciiTheme="minorHAnsi" w:hAnsiTheme="minorHAnsi" w:cstheme="minorHAnsi"/>
        </w:rPr>
        <w:t xml:space="preserve"> and clinician</w:t>
      </w:r>
      <w:r w:rsidR="001E7F42">
        <w:rPr>
          <w:rFonts w:asciiTheme="minorHAnsi" w:hAnsiTheme="minorHAnsi" w:cstheme="minorHAnsi"/>
        </w:rPr>
        <w:t>s</w:t>
      </w:r>
      <w:r w:rsidRPr="002D1A32">
        <w:rPr>
          <w:rFonts w:asciiTheme="minorHAnsi" w:hAnsiTheme="minorHAnsi" w:cstheme="minorHAnsi"/>
        </w:rPr>
        <w:t>.</w:t>
      </w:r>
    </w:p>
    <w:p w14:paraId="47FE383F" w14:textId="7B8211D3" w:rsidR="00D21867" w:rsidRPr="002D1A32" w:rsidRDefault="00D21867" w:rsidP="00D21867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  <w:b/>
          <w:bCs/>
        </w:rPr>
        <w:t xml:space="preserve"> </w:t>
      </w:r>
    </w:p>
    <w:p w14:paraId="7EC095E9" w14:textId="5780D827" w:rsidR="00D21867" w:rsidRPr="002D1A32" w:rsidRDefault="00D21867" w:rsidP="00D21867">
      <w:pPr>
        <w:pStyle w:val="Pa0"/>
        <w:rPr>
          <w:rFonts w:asciiTheme="minorHAnsi" w:hAnsiTheme="minorHAnsi" w:cstheme="minorHAnsi"/>
          <w:b/>
          <w:bCs/>
        </w:rPr>
      </w:pPr>
      <w:r w:rsidRPr="002D1A32">
        <w:rPr>
          <w:rFonts w:asciiTheme="minorHAnsi" w:hAnsiTheme="minorHAnsi" w:cstheme="minorHAnsi"/>
          <w:b/>
          <w:bCs/>
        </w:rPr>
        <w:t>The FREED pathway aims</w:t>
      </w:r>
      <w:r w:rsidR="006F2FA5" w:rsidRPr="002D1A32">
        <w:rPr>
          <w:rFonts w:asciiTheme="minorHAnsi" w:hAnsiTheme="minorHAnsi" w:cstheme="minorHAnsi"/>
          <w:b/>
          <w:bCs/>
        </w:rPr>
        <w:t xml:space="preserve"> to</w:t>
      </w:r>
      <w:r w:rsidRPr="002D1A32">
        <w:rPr>
          <w:rFonts w:asciiTheme="minorHAnsi" w:hAnsiTheme="minorHAnsi" w:cstheme="minorHAnsi"/>
          <w:b/>
          <w:bCs/>
        </w:rPr>
        <w:t xml:space="preserve">: </w:t>
      </w:r>
    </w:p>
    <w:p w14:paraId="3D44015B" w14:textId="479AAFE0" w:rsidR="00D21867" w:rsidRPr="002D1A32" w:rsidRDefault="00D21867" w:rsidP="00D21867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</w:rPr>
        <w:t>1. be non judgemental,</w:t>
      </w:r>
      <w:r w:rsidR="00384E4C" w:rsidRPr="002D1A32">
        <w:rPr>
          <w:rFonts w:asciiTheme="minorHAnsi" w:hAnsiTheme="minorHAnsi" w:cstheme="minorHAnsi"/>
        </w:rPr>
        <w:t xml:space="preserve"> </w:t>
      </w:r>
      <w:r w:rsidRPr="002D1A32">
        <w:rPr>
          <w:rFonts w:asciiTheme="minorHAnsi" w:hAnsiTheme="minorHAnsi" w:cstheme="minorHAnsi"/>
        </w:rPr>
        <w:t xml:space="preserve">respectful, understanding and supportive </w:t>
      </w:r>
    </w:p>
    <w:p w14:paraId="251DB249" w14:textId="77777777" w:rsidR="007F20AB" w:rsidRPr="002D1A32" w:rsidRDefault="00D21867" w:rsidP="00D21867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</w:rPr>
        <w:t>2. communicate clearly, honestly, regularly and confidentially</w:t>
      </w:r>
    </w:p>
    <w:p w14:paraId="74F4E7AE" w14:textId="36FD2858" w:rsidR="00D21867" w:rsidRPr="002D1A32" w:rsidRDefault="007F20AB" w:rsidP="00D21867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</w:rPr>
        <w:t>3. offer specialist treatment quickly so that people can begin to make changes more rapidly</w:t>
      </w:r>
    </w:p>
    <w:p w14:paraId="7269066E" w14:textId="45C45938" w:rsidR="00D21867" w:rsidRPr="002D1A32" w:rsidRDefault="007B020C" w:rsidP="00D21867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</w:rPr>
        <w:t>4</w:t>
      </w:r>
      <w:r w:rsidR="00D21867" w:rsidRPr="002D1A32">
        <w:rPr>
          <w:rFonts w:asciiTheme="minorHAnsi" w:hAnsiTheme="minorHAnsi" w:cstheme="minorHAnsi"/>
        </w:rPr>
        <w:t xml:space="preserve">. put you at ease and help you to feel able to share and discuss your needs openly </w:t>
      </w:r>
    </w:p>
    <w:p w14:paraId="42288C7E" w14:textId="3CF82295" w:rsidR="00D21867" w:rsidRPr="002D1A32" w:rsidRDefault="007B020C" w:rsidP="00D21867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</w:rPr>
        <w:t>5</w:t>
      </w:r>
      <w:r w:rsidR="00D21867" w:rsidRPr="002D1A32">
        <w:rPr>
          <w:rFonts w:asciiTheme="minorHAnsi" w:hAnsiTheme="minorHAnsi" w:cstheme="minorHAnsi"/>
        </w:rPr>
        <w:t xml:space="preserve">. be trustworthy and supportive </w:t>
      </w:r>
    </w:p>
    <w:p w14:paraId="7FD03D04" w14:textId="54FFC5C4" w:rsidR="00D21867" w:rsidRPr="002D1A32" w:rsidRDefault="007B020C" w:rsidP="00D21867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</w:rPr>
        <w:t>6</w:t>
      </w:r>
      <w:r w:rsidR="00D21867" w:rsidRPr="002D1A32">
        <w:rPr>
          <w:rFonts w:asciiTheme="minorHAnsi" w:hAnsiTheme="minorHAnsi" w:cstheme="minorHAnsi"/>
        </w:rPr>
        <w:t xml:space="preserve">. provide expert, well informed advice, customised to individual needs and circumstances in order that you can make the changes you feel you need to make </w:t>
      </w:r>
    </w:p>
    <w:p w14:paraId="72C1B803" w14:textId="5DB815AC" w:rsidR="00D21867" w:rsidRPr="002D1A32" w:rsidRDefault="007B020C" w:rsidP="00D21867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</w:rPr>
        <w:t>7</w:t>
      </w:r>
      <w:r w:rsidR="00D21867" w:rsidRPr="002D1A32">
        <w:rPr>
          <w:rFonts w:asciiTheme="minorHAnsi" w:hAnsiTheme="minorHAnsi" w:cstheme="minorHAnsi"/>
        </w:rPr>
        <w:t xml:space="preserve">. understand the needs of your family and carers in order to provide the appropriate </w:t>
      </w:r>
    </w:p>
    <w:p w14:paraId="0CBD4B25" w14:textId="77777777" w:rsidR="00D21867" w:rsidRPr="002D1A32" w:rsidRDefault="00D21867" w:rsidP="00D21867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</w:rPr>
        <w:t xml:space="preserve">support </w:t>
      </w:r>
    </w:p>
    <w:p w14:paraId="1C82F6BC" w14:textId="5F7FD591" w:rsidR="00D21867" w:rsidRPr="002D1A32" w:rsidRDefault="007B020C" w:rsidP="00D21867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</w:rPr>
        <w:t>8</w:t>
      </w:r>
      <w:r w:rsidR="00D21867" w:rsidRPr="002D1A32">
        <w:rPr>
          <w:rFonts w:asciiTheme="minorHAnsi" w:hAnsiTheme="minorHAnsi" w:cstheme="minorHAnsi"/>
        </w:rPr>
        <w:t xml:space="preserve">. be committed to supporting your recovery by challenging you and your behaviours, </w:t>
      </w:r>
    </w:p>
    <w:p w14:paraId="75671EB2" w14:textId="40830DEC" w:rsidR="00625B39" w:rsidRPr="002D1A32" w:rsidRDefault="00D21867" w:rsidP="007B020C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</w:rPr>
        <w:t>when needed, to help you achieve your goals</w:t>
      </w:r>
    </w:p>
    <w:p w14:paraId="67404484" w14:textId="3BAA9325" w:rsidR="00D21867" w:rsidRPr="002D1A32" w:rsidRDefault="00D21867" w:rsidP="00D21867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</w:rPr>
        <w:t xml:space="preserve"> </w:t>
      </w:r>
    </w:p>
    <w:p w14:paraId="279171F8" w14:textId="254552C6" w:rsidR="00D21867" w:rsidRPr="002D1A32" w:rsidRDefault="00D21867" w:rsidP="00D21867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  <w:b/>
          <w:bCs/>
        </w:rPr>
        <w:t xml:space="preserve">FREED </w:t>
      </w:r>
      <w:r w:rsidR="00E26928" w:rsidRPr="002D1A32">
        <w:rPr>
          <w:rFonts w:asciiTheme="minorHAnsi" w:hAnsiTheme="minorHAnsi" w:cstheme="minorHAnsi"/>
          <w:b/>
          <w:bCs/>
        </w:rPr>
        <w:t>patients</w:t>
      </w:r>
      <w:r w:rsidRPr="002D1A32">
        <w:rPr>
          <w:rFonts w:asciiTheme="minorHAnsi" w:hAnsiTheme="minorHAnsi" w:cstheme="minorHAnsi"/>
          <w:b/>
          <w:bCs/>
        </w:rPr>
        <w:t xml:space="preserve"> aim</w:t>
      </w:r>
      <w:r w:rsidR="00AB080D" w:rsidRPr="002D1A32">
        <w:rPr>
          <w:rFonts w:asciiTheme="minorHAnsi" w:hAnsiTheme="minorHAnsi" w:cstheme="minorHAnsi"/>
          <w:b/>
          <w:bCs/>
        </w:rPr>
        <w:t xml:space="preserve"> to</w:t>
      </w:r>
      <w:r w:rsidRPr="002D1A32">
        <w:rPr>
          <w:rFonts w:asciiTheme="minorHAnsi" w:hAnsiTheme="minorHAnsi" w:cstheme="minorHAnsi"/>
          <w:b/>
          <w:bCs/>
        </w:rPr>
        <w:t xml:space="preserve">: </w:t>
      </w:r>
    </w:p>
    <w:p w14:paraId="11CDEDCB" w14:textId="21BA837F" w:rsidR="00D21867" w:rsidRPr="002D1A32" w:rsidRDefault="00D21867" w:rsidP="00D21867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</w:rPr>
        <w:t xml:space="preserve">1. be committed to the process of working with FREED and personalised recovery goals </w:t>
      </w:r>
    </w:p>
    <w:p w14:paraId="24284F27" w14:textId="26F283F0" w:rsidR="00D21867" w:rsidRPr="002D1A32" w:rsidRDefault="00D21867" w:rsidP="00D21867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</w:rPr>
        <w:t xml:space="preserve">2. identify, with support, what the obstacles to recovery are </w:t>
      </w:r>
    </w:p>
    <w:p w14:paraId="39714CCE" w14:textId="1E80E43B" w:rsidR="00D21867" w:rsidRPr="002D1A32" w:rsidRDefault="00D21867" w:rsidP="00D21867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</w:rPr>
        <w:t xml:space="preserve">3. follow through on goals agreed in sessions </w:t>
      </w:r>
    </w:p>
    <w:p w14:paraId="4A9C592C" w14:textId="3B943C10" w:rsidR="00D21867" w:rsidRPr="002D1A32" w:rsidRDefault="00D21867" w:rsidP="00D21867">
      <w:pPr>
        <w:pStyle w:val="Pa0"/>
        <w:rPr>
          <w:rFonts w:asciiTheme="minorHAnsi" w:hAnsiTheme="minorHAnsi" w:cstheme="minorHAnsi"/>
        </w:rPr>
      </w:pPr>
      <w:r w:rsidRPr="002D1A32">
        <w:rPr>
          <w:rFonts w:asciiTheme="minorHAnsi" w:hAnsiTheme="minorHAnsi" w:cstheme="minorHAnsi"/>
        </w:rPr>
        <w:t xml:space="preserve">4. be prepared to reflect when it is hard to achieve goals </w:t>
      </w:r>
    </w:p>
    <w:p w14:paraId="327832B5" w14:textId="6A586333" w:rsidR="00D24CEF" w:rsidRDefault="00D21867" w:rsidP="00D21867">
      <w:pPr>
        <w:rPr>
          <w:rFonts w:cstheme="minorHAnsi"/>
          <w:sz w:val="24"/>
          <w:szCs w:val="24"/>
        </w:rPr>
      </w:pPr>
      <w:r w:rsidRPr="002D1A32">
        <w:rPr>
          <w:rFonts w:cstheme="minorHAnsi"/>
          <w:sz w:val="24"/>
          <w:szCs w:val="24"/>
        </w:rPr>
        <w:t>5. consider what works well and what does not work well</w:t>
      </w:r>
    </w:p>
    <w:p w14:paraId="50CBA228" w14:textId="77777777" w:rsidR="00EC3F0C" w:rsidRDefault="00EC3F0C" w:rsidP="00D21867">
      <w:pPr>
        <w:rPr>
          <w:rFonts w:cstheme="minorHAnsi"/>
          <w:sz w:val="24"/>
          <w:szCs w:val="24"/>
        </w:rPr>
      </w:pPr>
    </w:p>
    <w:p w14:paraId="606EA478" w14:textId="12E256CC" w:rsidR="00EC3F0C" w:rsidRPr="002D1A32" w:rsidRDefault="00EC3F0C" w:rsidP="00D218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November 2021</w:t>
      </w:r>
    </w:p>
    <w:sectPr w:rsidR="00EC3F0C" w:rsidRPr="002D1A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11CE9" w14:textId="77777777" w:rsidR="007D1E9D" w:rsidRDefault="007D1E9D" w:rsidP="004800BC">
      <w:pPr>
        <w:spacing w:after="0" w:line="240" w:lineRule="auto"/>
      </w:pPr>
      <w:r>
        <w:separator/>
      </w:r>
    </w:p>
  </w:endnote>
  <w:endnote w:type="continuationSeparator" w:id="0">
    <w:p w14:paraId="1FE3DC27" w14:textId="77777777" w:rsidR="007D1E9D" w:rsidRDefault="007D1E9D" w:rsidP="0048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7EF4" w14:textId="77777777" w:rsidR="004800BC" w:rsidRDefault="00480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AA822" w14:textId="77777777" w:rsidR="004800BC" w:rsidRDefault="00480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52A8" w14:textId="77777777" w:rsidR="004800BC" w:rsidRDefault="00480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CFB83" w14:textId="77777777" w:rsidR="007D1E9D" w:rsidRDefault="007D1E9D" w:rsidP="004800BC">
      <w:pPr>
        <w:spacing w:after="0" w:line="240" w:lineRule="auto"/>
      </w:pPr>
      <w:r>
        <w:separator/>
      </w:r>
    </w:p>
  </w:footnote>
  <w:footnote w:type="continuationSeparator" w:id="0">
    <w:p w14:paraId="5AF3D171" w14:textId="77777777" w:rsidR="007D1E9D" w:rsidRDefault="007D1E9D" w:rsidP="0048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50419" w14:textId="77777777" w:rsidR="004800BC" w:rsidRDefault="00480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45CAE" w14:textId="6FDE0DA6" w:rsidR="004800BC" w:rsidRDefault="004800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0B511" w14:textId="77777777" w:rsidR="004800BC" w:rsidRDefault="004800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JAF69aphZK3/kUOtPEeRqVDicELH8gOsLM51qnK/pXrYiCXHbfSinfs3gyHoKlintEYGB1zTR4Xm9BBVfBKa4Q==" w:salt="X3egM5e5Vx0IFDHjzU3ms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67"/>
    <w:rsid w:val="00027151"/>
    <w:rsid w:val="00044083"/>
    <w:rsid w:val="000A2319"/>
    <w:rsid w:val="000B2E14"/>
    <w:rsid w:val="001E4DB7"/>
    <w:rsid w:val="001E7F42"/>
    <w:rsid w:val="002D1A32"/>
    <w:rsid w:val="00384E4C"/>
    <w:rsid w:val="003A1076"/>
    <w:rsid w:val="003F76CD"/>
    <w:rsid w:val="004002EF"/>
    <w:rsid w:val="00400627"/>
    <w:rsid w:val="00410CE4"/>
    <w:rsid w:val="00453E4C"/>
    <w:rsid w:val="004800BC"/>
    <w:rsid w:val="004A7163"/>
    <w:rsid w:val="004C6553"/>
    <w:rsid w:val="00625B39"/>
    <w:rsid w:val="00630A5A"/>
    <w:rsid w:val="006B7182"/>
    <w:rsid w:val="006C5589"/>
    <w:rsid w:val="006D215C"/>
    <w:rsid w:val="006F2FA5"/>
    <w:rsid w:val="00724814"/>
    <w:rsid w:val="00762253"/>
    <w:rsid w:val="0077279A"/>
    <w:rsid w:val="007B020C"/>
    <w:rsid w:val="007D1E9D"/>
    <w:rsid w:val="007D2080"/>
    <w:rsid w:val="007F20AB"/>
    <w:rsid w:val="00807B31"/>
    <w:rsid w:val="008165C1"/>
    <w:rsid w:val="008718D7"/>
    <w:rsid w:val="008C4B21"/>
    <w:rsid w:val="00950AAC"/>
    <w:rsid w:val="00A1088D"/>
    <w:rsid w:val="00AB080D"/>
    <w:rsid w:val="00AB3594"/>
    <w:rsid w:val="00AD5A85"/>
    <w:rsid w:val="00B20D43"/>
    <w:rsid w:val="00B331AF"/>
    <w:rsid w:val="00C1726F"/>
    <w:rsid w:val="00C91F37"/>
    <w:rsid w:val="00CE6838"/>
    <w:rsid w:val="00CF69C0"/>
    <w:rsid w:val="00D21867"/>
    <w:rsid w:val="00D6369A"/>
    <w:rsid w:val="00D839B9"/>
    <w:rsid w:val="00E26928"/>
    <w:rsid w:val="00EB174A"/>
    <w:rsid w:val="00EC3F0C"/>
    <w:rsid w:val="00F0538E"/>
    <w:rsid w:val="00F3664C"/>
    <w:rsid w:val="00F440B1"/>
    <w:rsid w:val="00F8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E15C9"/>
  <w15:chartTrackingRefBased/>
  <w15:docId w15:val="{5079FEC1-A3A1-4B08-9D33-3435C98A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1867"/>
    <w:pPr>
      <w:autoSpaceDE w:val="0"/>
      <w:autoSpaceDN w:val="0"/>
      <w:adjustRightInd w:val="0"/>
      <w:spacing w:after="0" w:line="240" w:lineRule="auto"/>
    </w:pPr>
    <w:rPr>
      <w:rFonts w:ascii="Avenir Next" w:hAnsi="Avenir Next" w:cs="Avenir Nex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21867"/>
    <w:pPr>
      <w:spacing w:line="24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0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BC"/>
  </w:style>
  <w:style w:type="paragraph" w:styleId="Footer">
    <w:name w:val="footer"/>
    <w:basedOn w:val="Normal"/>
    <w:link w:val="FooterChar"/>
    <w:uiPriority w:val="99"/>
    <w:unhideWhenUsed/>
    <w:rsid w:val="00480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Bradley</dc:creator>
  <cp:keywords/>
  <dc:description/>
  <cp:lastModifiedBy>Saeed Fozia (R1L) Essex Partnership</cp:lastModifiedBy>
  <cp:revision>2</cp:revision>
  <cp:lastPrinted>2021-11-29T16:08:00Z</cp:lastPrinted>
  <dcterms:created xsi:type="dcterms:W3CDTF">2022-03-09T15:35:00Z</dcterms:created>
  <dcterms:modified xsi:type="dcterms:W3CDTF">2022-03-09T15:35:00Z</dcterms:modified>
</cp:coreProperties>
</file>