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7A" w:rsidRPr="002846CA" w:rsidRDefault="002846CA" w:rsidP="002846CA">
      <w:pPr>
        <w:pStyle w:val="Default"/>
        <w:jc w:val="center"/>
        <w:rPr>
          <w:rFonts w:ascii="Arial" w:hAnsi="Arial" w:cs="Arial"/>
          <w:color w:val="0070C0"/>
          <w:sz w:val="36"/>
          <w:szCs w:val="36"/>
        </w:rPr>
      </w:pPr>
      <w:r>
        <w:rPr>
          <w:rFonts w:ascii="Arial" w:hAnsi="Arial" w:cs="Arial"/>
          <w:color w:val="0070C0"/>
          <w:sz w:val="36"/>
          <w:szCs w:val="36"/>
        </w:rPr>
        <w:t>Toddlers and Technology!</w:t>
      </w:r>
    </w:p>
    <w:p w:rsidR="002846CA" w:rsidRDefault="002846CA" w:rsidP="00C3547A">
      <w:pPr>
        <w:pStyle w:val="Default"/>
      </w:pPr>
    </w:p>
    <w:p w:rsidR="002846CA" w:rsidRDefault="00C3547A" w:rsidP="00C3547A">
      <w:pPr>
        <w:rPr>
          <w:rFonts w:ascii="Arial" w:hAnsi="Arial" w:cs="Arial"/>
          <w:b/>
          <w:sz w:val="24"/>
          <w:szCs w:val="24"/>
        </w:rPr>
      </w:pPr>
      <w:r w:rsidRPr="00C3547A">
        <w:rPr>
          <w:rFonts w:ascii="Arial" w:hAnsi="Arial" w:cs="Arial"/>
          <w:b/>
          <w:sz w:val="24"/>
          <w:szCs w:val="24"/>
        </w:rPr>
        <w:t xml:space="preserve">Technology has many fantastic benefits for children. There is research that children can even learn new things from screens but the same research also tells us that small children learn more efficiently and meaningfully from real life interactions with people and things. </w:t>
      </w:r>
    </w:p>
    <w:p w:rsidR="002846CA" w:rsidRDefault="00C3547A" w:rsidP="00C3547A">
      <w:pPr>
        <w:rPr>
          <w:rFonts w:ascii="Arial" w:hAnsi="Arial" w:cs="Arial"/>
          <w:b/>
          <w:sz w:val="24"/>
          <w:szCs w:val="24"/>
        </w:rPr>
      </w:pPr>
      <w:r w:rsidRPr="00C3547A">
        <w:rPr>
          <w:rFonts w:ascii="Arial" w:hAnsi="Arial" w:cs="Arial"/>
          <w:b/>
          <w:sz w:val="24"/>
          <w:szCs w:val="24"/>
        </w:rPr>
        <w:t xml:space="preserve">Screens can’t easily prepare a toddler for the finely tuned, subtle turn taking of interaction in the real world. They can’t easily show you what things feel like; they don’t usually expect you to respond and they don’t usually ask you to listen to them in return! </w:t>
      </w:r>
    </w:p>
    <w:p w:rsidR="00C3547A" w:rsidRDefault="00C3547A" w:rsidP="00C3547A">
      <w:pPr>
        <w:rPr>
          <w:rFonts w:ascii="Arial" w:hAnsi="Arial" w:cs="Arial"/>
          <w:b/>
          <w:sz w:val="24"/>
          <w:szCs w:val="24"/>
        </w:rPr>
      </w:pPr>
      <w:r w:rsidRPr="00C3547A">
        <w:rPr>
          <w:rFonts w:ascii="Arial" w:hAnsi="Arial" w:cs="Arial"/>
          <w:b/>
          <w:sz w:val="24"/>
          <w:szCs w:val="24"/>
        </w:rPr>
        <w:t xml:space="preserve">Here are our top tips to getting the balance right and giving children the best </w:t>
      </w:r>
      <w:r w:rsidRPr="00C3547A">
        <w:rPr>
          <w:rFonts w:ascii="Arial" w:hAnsi="Arial" w:cs="Arial"/>
          <w:b/>
          <w:noProof/>
          <w:sz w:val="24"/>
          <w:szCs w:val="24"/>
          <w:lang w:eastAsia="en-GB"/>
        </w:rPr>
        <mc:AlternateContent>
          <mc:Choice Requires="wps">
            <w:drawing>
              <wp:anchor distT="73025" distB="73025" distL="114300" distR="114300" simplePos="0" relativeHeight="251663360" behindDoc="0" locked="0" layoutInCell="1" allowOverlap="1" wp14:anchorId="72472532" wp14:editId="2E6AED32">
                <wp:simplePos x="0" y="0"/>
                <wp:positionH relativeFrom="margin">
                  <wp:posOffset>-143510</wp:posOffset>
                </wp:positionH>
                <wp:positionV relativeFrom="line">
                  <wp:posOffset>4107180</wp:posOffset>
                </wp:positionV>
                <wp:extent cx="5991225" cy="1403985"/>
                <wp:effectExtent l="57150" t="19050" r="85725" b="104775"/>
                <wp:wrapTopAndBottom/>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403985"/>
                        </a:xfrm>
                        <a:prstGeom prst="rect">
                          <a:avLst/>
                        </a:prstGeom>
                        <a:ln>
                          <a:headEnd/>
                          <a:tailEnd/>
                        </a:ln>
                        <a:extLst>
                          <a:ext uri="{53640926-AAD7-44D8-BBD7-CCE9431645EC}">
                            <a14:shadowObscured xmlns:a14="http://schemas.microsoft.com/office/drawing/2010/main" val="1"/>
                          </a:ext>
                        </a:extLst>
                      </wps:spPr>
                      <wps:style>
                        <a:lnRef idx="1">
                          <a:schemeClr val="accent6"/>
                        </a:lnRef>
                        <a:fillRef idx="3">
                          <a:schemeClr val="accent6"/>
                        </a:fillRef>
                        <a:effectRef idx="2">
                          <a:schemeClr val="accent6"/>
                        </a:effectRef>
                        <a:fontRef idx="minor">
                          <a:schemeClr val="lt1"/>
                        </a:fontRef>
                      </wps:style>
                      <wps:txbx>
                        <w:txbxContent>
                          <w:p w:rsidR="00C3547A" w:rsidRDefault="00C3547A" w:rsidP="00C3547A">
                            <w:pPr>
                              <w:pStyle w:val="Default"/>
                            </w:pPr>
                          </w:p>
                          <w:p w:rsidR="00C3547A" w:rsidRPr="00C3547A" w:rsidRDefault="00C3547A" w:rsidP="00C3547A">
                            <w:pPr>
                              <w:pStyle w:val="Quote"/>
                              <w:jc w:val="center"/>
                              <w:rPr>
                                <w:rFonts w:ascii="Arial" w:hAnsi="Arial" w:cs="Arial"/>
                                <w:b/>
                                <w:i w:val="0"/>
                                <w:color w:val="FFFFFF" w:themeColor="background1"/>
                                <w:sz w:val="24"/>
                                <w:szCs w:val="24"/>
                              </w:rPr>
                            </w:pPr>
                            <w:r>
                              <w:t xml:space="preserve"> </w:t>
                            </w:r>
                            <w:r w:rsidRPr="00C3547A">
                              <w:rPr>
                                <w:rFonts w:ascii="Arial" w:hAnsi="Arial" w:cs="Arial"/>
                                <w:b/>
                                <w:i w:val="0"/>
                                <w:sz w:val="24"/>
                                <w:szCs w:val="24"/>
                              </w:rPr>
                              <w:t>Be aware of background noise. If children are going to learn to talk well then they need to hear what you are saying as clearly as possible and background noise can really get in the way. If you are not watching it or listening to it then turn it off!</w:t>
                            </w:r>
                          </w:p>
                        </w:txbxContent>
                      </wps:txbx>
                      <wps:bodyPr rot="0" vert="horz" wrap="square" lIns="274320" tIns="274320" rIns="274320" bIns="274320" anchor="ctr" anchorCtr="0" upright="1">
                        <a:spAutoFit/>
                      </wps:bodyPr>
                    </wps:wsp>
                  </a:graphicData>
                </a:graphic>
                <wp14:sizeRelH relativeFrom="page">
                  <wp14:pctWidth>0</wp14:pctWidth>
                </wp14:sizeRelH>
                <wp14:sizeRelV relativeFrom="page">
                  <wp14:pctHeight>0</wp14:pctHeight>
                </wp14:sizeRelV>
              </wp:anchor>
            </w:drawing>
          </mc:Choice>
          <mc:Fallback>
            <w:pict>
              <v:rect id="AutoShape 11" o:spid="_x0000_s1026" style="position:absolute;margin-left:-11.3pt;margin-top:323.4pt;width:471.75pt;height:110.55pt;z-index:251663360;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" fillcolor="#9a4906 [1641]" strokecolor="#f68c36 [3049]">
                <v:fill color2="#f68a32 [3017]" rotate="t" angle="180" colors="0 #cb6c1d;52429f #ff8f2a;1 #ff8f26" focus="100%" type="gradient">
                  <o:fill v:ext="view" type="gradientUnscaled"/>
                </v:fill>
                <v:shadow on="t" color="black" opacity="22937f" obscured="t" origin=",.5" offset="0,.63889mm"/>
                <v:textbox style="mso-fit-shape-to-text:t" inset="21.6pt,21.6pt,21.6pt,21.6pt">
                  <w:txbxContent>
                    <w:p w:rsidR="00C3547A" w:rsidRDefault="00C3547A" w:rsidP="00C3547A">
                      <w:pPr>
                        <w:pStyle w:val="Default"/>
                      </w:pPr>
                    </w:p>
                    <w:p w:rsidR="00C3547A" w:rsidRPr="00C3547A" w:rsidRDefault="00C3547A" w:rsidP="00C3547A">
                      <w:pPr>
                        <w:pStyle w:val="Quote"/>
                        <w:jc w:val="center"/>
                        <w:rPr>
                          <w:rFonts w:ascii="Arial" w:hAnsi="Arial" w:cs="Arial"/>
                          <w:b/>
                          <w:i w:val="0"/>
                          <w:color w:val="FFFFFF" w:themeColor="background1"/>
                          <w:sz w:val="24"/>
                          <w:szCs w:val="24"/>
                        </w:rPr>
                      </w:pPr>
                      <w:r>
                        <w:t xml:space="preserve"> </w:t>
                      </w:r>
                      <w:r w:rsidRPr="00C3547A">
                        <w:rPr>
                          <w:rFonts w:ascii="Arial" w:hAnsi="Arial" w:cs="Arial"/>
                          <w:b/>
                          <w:i w:val="0"/>
                          <w:sz w:val="24"/>
                          <w:szCs w:val="24"/>
                        </w:rPr>
                        <w:t>Be aware of background noise. If children are going to learn to talk well then they need to hear what you are saying as clearly as possible and background noise can really get in the way. If you are not watching it or listening to it then turn it off!</w:t>
                      </w:r>
                    </w:p>
                  </w:txbxContent>
                </v:textbox>
                <w10:wrap type="topAndBottom" anchorx="margin" anchory="line"/>
              </v:rect>
            </w:pict>
          </mc:Fallback>
        </mc:AlternateContent>
      </w:r>
      <w:r>
        <w:rPr>
          <w:noProof/>
          <w:lang w:eastAsia="en-GB"/>
        </w:rPr>
        <mc:AlternateContent>
          <mc:Choice Requires="wps">
            <w:drawing>
              <wp:anchor distT="73025" distB="73025" distL="114300" distR="114300" simplePos="0" relativeHeight="251661312" behindDoc="0" locked="0" layoutInCell="1" allowOverlap="1" wp14:anchorId="571A5E92" wp14:editId="29AAE4DA">
                <wp:simplePos x="0" y="0"/>
                <wp:positionH relativeFrom="margin">
                  <wp:posOffset>-142875</wp:posOffset>
                </wp:positionH>
                <wp:positionV relativeFrom="line">
                  <wp:posOffset>2268855</wp:posOffset>
                </wp:positionV>
                <wp:extent cx="5991225" cy="1524000"/>
                <wp:effectExtent l="95250" t="38100" r="104775" b="114300"/>
                <wp:wrapTopAndBottom/>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91225" cy="1524000"/>
                        </a:xfrm>
                        <a:prstGeom prst="rect">
                          <a:avLst/>
                        </a:prstGeom>
                        <a:ln>
                          <a:headEnd/>
                          <a:tailEnd/>
                        </a:ln>
                        <a:extLst>
                          <a:ext uri="{53640926-AAD7-44D8-BBD7-CCE9431645EC}">
                            <a14:shadowObscured xmlns:a14="http://schemas.microsoft.com/office/drawing/2010/main" val="1"/>
                          </a:ext>
                        </a:extLst>
                      </wps:spPr>
                      <wps:style>
                        <a:lnRef idx="0">
                          <a:schemeClr val="accent2"/>
                        </a:lnRef>
                        <a:fillRef idx="3">
                          <a:schemeClr val="accent2"/>
                        </a:fillRef>
                        <a:effectRef idx="3">
                          <a:schemeClr val="accent2"/>
                        </a:effectRef>
                        <a:fontRef idx="minor">
                          <a:schemeClr val="lt1"/>
                        </a:fontRef>
                      </wps:style>
                      <wps:txbx>
                        <w:txbxContent>
                          <w:p w:rsidR="00C3547A" w:rsidRDefault="00C3547A" w:rsidP="00C3547A">
                            <w:pPr>
                              <w:pStyle w:val="Default"/>
                            </w:pPr>
                          </w:p>
                          <w:p w:rsidR="00C3547A" w:rsidRPr="00C3547A" w:rsidRDefault="00C3547A" w:rsidP="00C3547A">
                            <w:pPr>
                              <w:pStyle w:val="Quote"/>
                              <w:jc w:val="center"/>
                              <w:rPr>
                                <w:rFonts w:ascii="Arial" w:hAnsi="Arial" w:cs="Arial"/>
                                <w:b/>
                                <w:color w:val="FFFFFF" w:themeColor="background1"/>
                                <w:sz w:val="24"/>
                                <w:szCs w:val="24"/>
                              </w:rPr>
                            </w:pPr>
                            <w:r>
                              <w:t xml:space="preserve"> </w:t>
                            </w:r>
                            <w:r w:rsidRPr="00C3547A">
                              <w:rPr>
                                <w:rFonts w:ascii="Arial" w:hAnsi="Arial" w:cs="Arial"/>
                                <w:b/>
                                <w:sz w:val="24"/>
                                <w:szCs w:val="24"/>
                              </w:rPr>
                              <w:t>Your child learns best when YOU are part of their learning! Watch television with them and talk about what you have seen; play games on the iPad together – it will really help them to get the most out of it!</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1.25pt;margin-top:178.65pt;width:471.75pt;height:120pt;flip:y;z-index:251661312;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" fillcolor="#652523 [1637]" stroked="f">
                <v:fill color2="#ba4442 [3013]" rotate="t" angle="180" colors="0 #9b2d2a;52429f #cb3d3a;1 #ce3b37" focus="100%" type="gradient">
                  <o:fill v:ext="view" type="gradientUnscaled"/>
                </v:fill>
                <v:shadow on="t" color="black" opacity="22937f" obscured="t" origin=",.5" offset="0,.63889mm"/>
                <v:textbox inset="21.6pt,21.6pt,21.6pt,21.6pt">
                  <w:txbxContent>
                    <w:p w:rsidR="00C3547A" w:rsidRDefault="00C3547A" w:rsidP="00C3547A">
                      <w:pPr>
                        <w:pStyle w:val="Default"/>
                      </w:pPr>
                    </w:p>
                    <w:p w:rsidR="00C3547A" w:rsidRPr="00C3547A" w:rsidRDefault="00C3547A" w:rsidP="00C3547A">
                      <w:pPr>
                        <w:pStyle w:val="Quote"/>
                        <w:jc w:val="center"/>
                        <w:rPr>
                          <w:rFonts w:ascii="Arial" w:hAnsi="Arial" w:cs="Arial"/>
                          <w:b/>
                          <w:color w:val="FFFFFF" w:themeColor="background1"/>
                          <w:sz w:val="24"/>
                          <w:szCs w:val="24"/>
                        </w:rPr>
                      </w:pPr>
                      <w:r>
                        <w:t xml:space="preserve"> </w:t>
                      </w:r>
                      <w:r w:rsidRPr="00C3547A">
                        <w:rPr>
                          <w:rFonts w:ascii="Arial" w:hAnsi="Arial" w:cs="Arial"/>
                          <w:b/>
                          <w:sz w:val="24"/>
                          <w:szCs w:val="24"/>
                        </w:rPr>
                        <w:t>Your child learns best when YOU are part of their learning! Watch television with them and talk about what you have seen; play games on the iPad together – it will really help them to get the most out of it!</w:t>
                      </w:r>
                    </w:p>
                  </w:txbxContent>
                </v:textbox>
                <w10:wrap type="topAndBottom" anchorx="margin" anchory="line"/>
              </v:rect>
            </w:pict>
          </mc:Fallback>
        </mc:AlternateContent>
      </w:r>
      <w:r w:rsidRPr="00C3547A">
        <w:rPr>
          <w:rFonts w:ascii="Arial" w:hAnsi="Arial" w:cs="Arial"/>
          <w:b/>
          <w:noProof/>
          <w:sz w:val="24"/>
          <w:szCs w:val="24"/>
          <w:lang w:eastAsia="en-GB"/>
        </w:rPr>
        <mc:AlternateContent>
          <mc:Choice Requires="wps">
            <w:drawing>
              <wp:anchor distT="73025" distB="73025" distL="114300" distR="114300" simplePos="0" relativeHeight="251659264" behindDoc="0" locked="0" layoutInCell="1" allowOverlap="1" wp14:anchorId="1C1A428F" wp14:editId="367826BD">
                <wp:simplePos x="0" y="0"/>
                <wp:positionH relativeFrom="margin">
                  <wp:posOffset>-142240</wp:posOffset>
                </wp:positionH>
                <wp:positionV relativeFrom="line">
                  <wp:posOffset>474345</wp:posOffset>
                </wp:positionV>
                <wp:extent cx="5991225" cy="1552575"/>
                <wp:effectExtent l="95250" t="38100" r="104775" b="123825"/>
                <wp:wrapTopAndBottom/>
                <wp:docPr id="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552575"/>
                        </a:xfrm>
                        <a:prstGeom prst="rect">
                          <a:avLst/>
                        </a:prstGeom>
                        <a:ln>
                          <a:headEnd/>
                          <a:tailEnd/>
                        </a:ln>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rsidR="00C3547A" w:rsidRPr="00C3547A" w:rsidRDefault="00C3547A" w:rsidP="00C3547A">
                            <w:pPr>
                              <w:rPr>
                                <w:rFonts w:ascii="Arial" w:hAnsi="Arial" w:cs="Arial"/>
                                <w:b/>
                                <w:sz w:val="24"/>
                                <w:szCs w:val="24"/>
                              </w:rPr>
                            </w:pPr>
                            <w:r w:rsidRPr="00C3547A">
                              <w:rPr>
                                <w:rFonts w:ascii="Arial" w:hAnsi="Arial" w:cs="Arial"/>
                                <w:b/>
                                <w:sz w:val="24"/>
                                <w:szCs w:val="24"/>
                              </w:rPr>
                              <w:t>Manage screen time – treat technology as you would any other environment your child spends time in and put limits on it. Grown-ups need to be the ones in charge of screen time. Make sure that you consider ALL the screens your child experiences – television, tablets, smart phones all count!</w:t>
                            </w:r>
                          </w:p>
                          <w:p w:rsidR="00C3547A" w:rsidRDefault="00C3547A">
                            <w:pPr>
                              <w:pStyle w:val="Quote"/>
                              <w:jc w:val="center"/>
                              <w:rPr>
                                <w:color w:val="FFFFFF" w:themeColor="background1"/>
                                <w:sz w:val="20"/>
                              </w:rPr>
                            </w:pP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1.2pt;margin-top:37.35pt;width:471.75pt;height:122.25pt;z-index:251659264;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" fillcolor="#254163 [1636]" stroked="f">
                <v:fill color2="#4477b6 [3012]" rotate="t" angle="180" colors="0 #2c5d98;52429f #3c7bc7;1 #3a7ccb" focus="100%" type="gradient">
                  <o:fill v:ext="view" type="gradientUnscaled"/>
                </v:fill>
                <v:shadow on="t" color="black" opacity="22937f" obscured="t" origin=",.5" offset="0,.63889mm"/>
                <v:textbox inset="21.6pt,21.6pt,21.6pt,21.6pt">
                  <w:txbxContent>
                    <w:p w:rsidR="00C3547A" w:rsidRPr="00C3547A" w:rsidRDefault="00C3547A" w:rsidP="00C3547A">
                      <w:pPr>
                        <w:rPr>
                          <w:rFonts w:ascii="Arial" w:hAnsi="Arial" w:cs="Arial"/>
                          <w:b/>
                          <w:sz w:val="24"/>
                          <w:szCs w:val="24"/>
                        </w:rPr>
                      </w:pPr>
                      <w:r w:rsidRPr="00C3547A">
                        <w:rPr>
                          <w:rFonts w:ascii="Arial" w:hAnsi="Arial" w:cs="Arial"/>
                          <w:b/>
                          <w:sz w:val="24"/>
                          <w:szCs w:val="24"/>
                        </w:rPr>
                        <w:t>Manage screen time – treat technology as you would any other environment your child spends time in and put limits on it. Grown-ups need to be the ones in charge of screen time. Make sure that you consider ALL the screens your child experiences – television, tablets, smart phones all count!</w:t>
                      </w:r>
                    </w:p>
                    <w:p w:rsidR="00C3547A" w:rsidRDefault="00C3547A">
                      <w:pPr>
                        <w:pStyle w:val="Quote"/>
                        <w:jc w:val="center"/>
                        <w:rPr>
                          <w:color w:val="FFFFFF" w:themeColor="background1"/>
                          <w:sz w:val="20"/>
                        </w:rPr>
                      </w:pPr>
                    </w:p>
                  </w:txbxContent>
                </v:textbox>
                <w10:wrap type="topAndBottom" anchorx="margin" anchory="line"/>
              </v:rect>
            </w:pict>
          </mc:Fallback>
        </mc:AlternateContent>
      </w:r>
      <w:r w:rsidRPr="00C3547A">
        <w:rPr>
          <w:rFonts w:ascii="Arial" w:hAnsi="Arial" w:cs="Arial"/>
          <w:b/>
          <w:sz w:val="24"/>
          <w:szCs w:val="24"/>
        </w:rPr>
        <w:t>opportunities to learn, to play to interact and succeed:</w:t>
      </w:r>
    </w:p>
    <w:p w:rsidR="00C3547A" w:rsidRPr="00C3547A" w:rsidRDefault="002846CA" w:rsidP="00C3547A">
      <w:pPr>
        <w:rPr>
          <w:rFonts w:ascii="Arial" w:hAnsi="Arial" w:cs="Arial"/>
          <w:b/>
          <w:sz w:val="24"/>
          <w:szCs w:val="24"/>
        </w:rPr>
      </w:pPr>
      <w:r w:rsidRPr="00C3547A">
        <w:rPr>
          <w:rFonts w:ascii="Arial" w:hAnsi="Arial" w:cs="Arial"/>
          <w:b/>
          <w:noProof/>
          <w:sz w:val="24"/>
          <w:szCs w:val="24"/>
          <w:lang w:eastAsia="en-GB"/>
        </w:rPr>
        <w:lastRenderedPageBreak/>
        <mc:AlternateContent>
          <mc:Choice Requires="wps">
            <w:drawing>
              <wp:anchor distT="73025" distB="73025" distL="114300" distR="114300" simplePos="0" relativeHeight="251667456" behindDoc="0" locked="0" layoutInCell="1" allowOverlap="1" wp14:anchorId="534894DD" wp14:editId="2283CA10">
                <wp:simplePos x="0" y="0"/>
                <wp:positionH relativeFrom="margin">
                  <wp:posOffset>-9525</wp:posOffset>
                </wp:positionH>
                <wp:positionV relativeFrom="line">
                  <wp:posOffset>3343275</wp:posOffset>
                </wp:positionV>
                <wp:extent cx="6057900" cy="1403985"/>
                <wp:effectExtent l="57150" t="38100" r="76200" b="106680"/>
                <wp:wrapTopAndBottom/>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403985"/>
                        </a:xfrm>
                        <a:prstGeom prst="rect">
                          <a:avLst/>
                        </a:prstGeom>
                        <a:solidFill>
                          <a:schemeClr val="accent2">
                            <a:lumMod val="40000"/>
                            <a:lumOff val="60000"/>
                          </a:schemeClr>
                        </a:solidFill>
                        <a:ln>
                          <a:headEnd/>
                          <a:tailEnd/>
                        </a:ln>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rsidR="00C3547A" w:rsidRDefault="00C3547A" w:rsidP="00C3547A">
                            <w:pPr>
                              <w:pStyle w:val="Default"/>
                            </w:pPr>
                          </w:p>
                          <w:p w:rsidR="00C3547A" w:rsidRPr="002846CA" w:rsidRDefault="00C3547A" w:rsidP="00C3547A">
                            <w:pPr>
                              <w:pStyle w:val="Quote"/>
                              <w:jc w:val="center"/>
                              <w:rPr>
                                <w:rFonts w:ascii="Arial" w:hAnsi="Arial" w:cs="Arial"/>
                                <w:b/>
                                <w:i w:val="0"/>
                                <w:color w:val="FFFFFF" w:themeColor="background1"/>
                                <w:sz w:val="24"/>
                                <w:szCs w:val="24"/>
                              </w:rPr>
                            </w:pPr>
                            <w:r>
                              <w:t xml:space="preserve"> </w:t>
                            </w:r>
                            <w:r w:rsidRPr="002846CA">
                              <w:rPr>
                                <w:rFonts w:ascii="Arial" w:hAnsi="Arial" w:cs="Arial"/>
                                <w:b/>
                                <w:i w:val="0"/>
                                <w:sz w:val="24"/>
                                <w:szCs w:val="24"/>
                              </w:rPr>
                              <w:t>Try to be a good model yourself. If you don’t want them to look at their tablet when you are talking to them then you need to make sure you look at them when they are talking to you! Make some rules for screen use and make sure the grown-ups stick to them too.</w:t>
                            </w:r>
                          </w:p>
                        </w:txbxContent>
                      </wps:txbx>
                      <wps:bodyPr rot="0" vert="horz" wrap="square" lIns="274320" tIns="274320" rIns="274320" bIns="2743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75pt;margin-top:263.25pt;width:477pt;height:110.55pt;z-index:251667456;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" fillcolor="#e5b8b7 [1301]" stroked="f">
                <v:shadow on="t" color="black" opacity="22937f" obscured="t" origin=",.5" offset="0,.63889mm"/>
                <v:textbox style="mso-fit-shape-to-text:t" inset="21.6pt,21.6pt,21.6pt,21.6pt">
                  <w:txbxContent>
                    <w:p w:rsidR="00C3547A" w:rsidRDefault="00C3547A" w:rsidP="00C3547A">
                      <w:pPr>
                        <w:pStyle w:val="Default"/>
                      </w:pPr>
                    </w:p>
                    <w:p w:rsidR="00C3547A" w:rsidRPr="002846CA" w:rsidRDefault="00C3547A" w:rsidP="00C3547A">
                      <w:pPr>
                        <w:pStyle w:val="Quote"/>
                        <w:jc w:val="center"/>
                        <w:rPr>
                          <w:rFonts w:ascii="Arial" w:hAnsi="Arial" w:cs="Arial"/>
                          <w:b/>
                          <w:i w:val="0"/>
                          <w:color w:val="FFFFFF" w:themeColor="background1"/>
                          <w:sz w:val="24"/>
                          <w:szCs w:val="24"/>
                        </w:rPr>
                      </w:pPr>
                      <w:r>
                        <w:t xml:space="preserve"> </w:t>
                      </w:r>
                      <w:r w:rsidRPr="002846CA">
                        <w:rPr>
                          <w:rFonts w:ascii="Arial" w:hAnsi="Arial" w:cs="Arial"/>
                          <w:b/>
                          <w:i w:val="0"/>
                          <w:sz w:val="24"/>
                          <w:szCs w:val="24"/>
                        </w:rPr>
                        <w:t>Try to be a good model yourself. If you don’t want them to look at their tablet when you are talking to them then you need to make sure you look at them when they are talking to you! Make some rules for screen use and make sure the grown-ups stick to them too.</w:t>
                      </w:r>
                    </w:p>
                  </w:txbxContent>
                </v:textbox>
                <w10:wrap type="topAndBottom" anchorx="margin" anchory="line"/>
              </v:rect>
            </w:pict>
          </mc:Fallback>
        </mc:AlternateContent>
      </w:r>
      <w:r w:rsidRPr="00C3547A">
        <w:rPr>
          <w:rFonts w:ascii="Arial" w:hAnsi="Arial" w:cs="Arial"/>
          <w:b/>
          <w:noProof/>
          <w:sz w:val="24"/>
          <w:szCs w:val="24"/>
          <w:lang w:eastAsia="en-GB"/>
        </w:rPr>
        <mc:AlternateContent>
          <mc:Choice Requires="wps">
            <w:drawing>
              <wp:anchor distT="73025" distB="73025" distL="114300" distR="114300" simplePos="0" relativeHeight="251669504" behindDoc="0" locked="0" layoutInCell="1" allowOverlap="1" wp14:anchorId="3A827114" wp14:editId="3938CE21">
                <wp:simplePos x="0" y="0"/>
                <wp:positionH relativeFrom="margin">
                  <wp:posOffset>-9525</wp:posOffset>
                </wp:positionH>
                <wp:positionV relativeFrom="line">
                  <wp:posOffset>1590675</wp:posOffset>
                </wp:positionV>
                <wp:extent cx="6057900" cy="1403985"/>
                <wp:effectExtent l="57150" t="38100" r="95250" b="109855"/>
                <wp:wrapTopAndBottom/>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403985"/>
                        </a:xfrm>
                        <a:prstGeom prst="rect">
                          <a:avLst/>
                        </a:prstGeom>
                        <a:solidFill>
                          <a:srgbClr val="FF3399"/>
                        </a:solidFill>
                        <a:ln>
                          <a:headEnd/>
                          <a:tailEnd/>
                        </a:ln>
                        <a:extLst>
                          <a:ext uri="{53640926-AAD7-44D8-BBD7-CCE9431645EC}">
                            <a14:shadowObscured xmlns:a14="http://schemas.microsoft.com/office/drawing/2010/main" val="1"/>
                          </a:ext>
                        </a:extLst>
                      </wps:spPr>
                      <wps:style>
                        <a:lnRef idx="0">
                          <a:schemeClr val="accent1"/>
                        </a:lnRef>
                        <a:fillRef idx="3">
                          <a:schemeClr val="accent1"/>
                        </a:fillRef>
                        <a:effectRef idx="3">
                          <a:schemeClr val="accent1"/>
                        </a:effectRef>
                        <a:fontRef idx="minor">
                          <a:schemeClr val="lt1"/>
                        </a:fontRef>
                      </wps:style>
                      <wps:txbx>
                        <w:txbxContent>
                          <w:p w:rsidR="002846CA" w:rsidRDefault="002846CA" w:rsidP="002846CA">
                            <w:pPr>
                              <w:pStyle w:val="Default"/>
                            </w:pPr>
                          </w:p>
                          <w:p w:rsidR="00C3547A" w:rsidRPr="002846CA" w:rsidRDefault="002846CA" w:rsidP="002846CA">
                            <w:pPr>
                              <w:pStyle w:val="Quote"/>
                              <w:jc w:val="center"/>
                              <w:rPr>
                                <w:rFonts w:ascii="Arial" w:hAnsi="Arial" w:cs="Arial"/>
                                <w:b/>
                                <w:i w:val="0"/>
                                <w:color w:val="FFFFFF" w:themeColor="background1"/>
                                <w:sz w:val="24"/>
                                <w:szCs w:val="24"/>
                              </w:rPr>
                            </w:pPr>
                            <w:r w:rsidRPr="002846CA">
                              <w:rPr>
                                <w:rFonts w:ascii="Arial" w:hAnsi="Arial" w:cs="Arial"/>
                                <w:b/>
                                <w:i w:val="0"/>
                                <w:sz w:val="24"/>
                                <w:szCs w:val="24"/>
                              </w:rPr>
                              <w:t xml:space="preserve"> Your child will learn best by watching you so encourage them to look at you when you are talking together. Children are great at copying so make sure it is YOU that they are copying!</w:t>
                            </w:r>
                          </w:p>
                        </w:txbxContent>
                      </wps:txbx>
                      <wps:bodyPr rot="0" vert="horz" wrap="square" lIns="274320" tIns="274320" rIns="274320" bIns="2743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75pt;margin-top:125.25pt;width:477pt;height:110.55pt;z-index:251669504;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" fillcolor="#f39" stroked="f">
                <v:shadow on="t" color="black" opacity="22937f" obscured="t" origin=",.5" offset="0,.63889mm"/>
                <v:textbox style="mso-fit-shape-to-text:t" inset="21.6pt,21.6pt,21.6pt,21.6pt">
                  <w:txbxContent>
                    <w:p w:rsidR="002846CA" w:rsidRDefault="002846CA" w:rsidP="002846CA">
                      <w:pPr>
                        <w:pStyle w:val="Default"/>
                      </w:pPr>
                    </w:p>
                    <w:p w:rsidR="00C3547A" w:rsidRPr="002846CA" w:rsidRDefault="002846CA" w:rsidP="002846CA">
                      <w:pPr>
                        <w:pStyle w:val="Quote"/>
                        <w:jc w:val="center"/>
                        <w:rPr>
                          <w:rFonts w:ascii="Arial" w:hAnsi="Arial" w:cs="Arial"/>
                          <w:b/>
                          <w:i w:val="0"/>
                          <w:color w:val="FFFFFF" w:themeColor="background1"/>
                          <w:sz w:val="24"/>
                          <w:szCs w:val="24"/>
                        </w:rPr>
                      </w:pPr>
                      <w:r w:rsidRPr="002846CA">
                        <w:rPr>
                          <w:rFonts w:ascii="Arial" w:hAnsi="Arial" w:cs="Arial"/>
                          <w:b/>
                          <w:i w:val="0"/>
                          <w:sz w:val="24"/>
                          <w:szCs w:val="24"/>
                        </w:rPr>
                        <w:t xml:space="preserve"> Your child will learn best by watching you so encourage them to look at you when you are talking together. Children are great at copying so make sure it is YOU that they are copying!</w:t>
                      </w:r>
                    </w:p>
                  </w:txbxContent>
                </v:textbox>
                <w10:wrap type="topAndBottom" anchorx="margin" anchory="line"/>
              </v:rect>
            </w:pict>
          </mc:Fallback>
        </mc:AlternateContent>
      </w:r>
      <w:r w:rsidRPr="00C3547A">
        <w:rPr>
          <w:rFonts w:ascii="Arial" w:hAnsi="Arial" w:cs="Arial"/>
          <w:b/>
          <w:noProof/>
          <w:sz w:val="24"/>
          <w:szCs w:val="24"/>
          <w:lang w:eastAsia="en-GB"/>
        </w:rPr>
        <mc:AlternateContent>
          <mc:Choice Requires="wps">
            <w:drawing>
              <wp:anchor distT="73025" distB="73025" distL="114300" distR="114300" simplePos="0" relativeHeight="251665408" behindDoc="0" locked="0" layoutInCell="1" allowOverlap="1" wp14:anchorId="309E1114" wp14:editId="3B020342">
                <wp:simplePos x="0" y="0"/>
                <wp:positionH relativeFrom="margin">
                  <wp:posOffset>-9525</wp:posOffset>
                </wp:positionH>
                <wp:positionV relativeFrom="line">
                  <wp:posOffset>-701040</wp:posOffset>
                </wp:positionV>
                <wp:extent cx="6057900" cy="2028825"/>
                <wp:effectExtent l="57150" t="19050" r="76200" b="104775"/>
                <wp:wrapTopAndBottom/>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028825"/>
                        </a:xfrm>
                        <a:prstGeom prst="rect">
                          <a:avLst/>
                        </a:prstGeom>
                        <a:solidFill>
                          <a:srgbClr val="FFFF00"/>
                        </a:solidFill>
                        <a:ln>
                          <a:headEnd/>
                          <a:tailEnd/>
                        </a:ln>
                        <a:extLst>
                          <a:ext uri="{53640926-AAD7-44D8-BBD7-CCE9431645EC}">
                            <a14:shadowObscured xmlns:a14="http://schemas.microsoft.com/office/drawing/2010/main" val="1"/>
                          </a:ext>
                        </a:extLst>
                      </wps:spPr>
                      <wps:style>
                        <a:lnRef idx="1">
                          <a:schemeClr val="accent6"/>
                        </a:lnRef>
                        <a:fillRef idx="3">
                          <a:schemeClr val="accent6"/>
                        </a:fillRef>
                        <a:effectRef idx="2">
                          <a:schemeClr val="accent6"/>
                        </a:effectRef>
                        <a:fontRef idx="minor">
                          <a:schemeClr val="lt1"/>
                        </a:fontRef>
                      </wps:style>
                      <wps:txbx>
                        <w:txbxContent>
                          <w:p w:rsidR="00C3547A" w:rsidRPr="00C3547A" w:rsidRDefault="00C3547A" w:rsidP="00C3547A">
                            <w:pPr>
                              <w:pStyle w:val="Quote"/>
                              <w:rPr>
                                <w:rFonts w:ascii="Arial" w:hAnsi="Arial" w:cs="Arial"/>
                                <w:b/>
                                <w:i w:val="0"/>
                                <w:color w:val="FFFFFF" w:themeColor="background1"/>
                                <w:sz w:val="24"/>
                                <w:szCs w:val="24"/>
                              </w:rPr>
                            </w:pPr>
                            <w:r w:rsidRPr="00C3547A">
                              <w:rPr>
                                <w:rFonts w:ascii="Arial" w:hAnsi="Arial" w:cs="Arial"/>
                                <w:b/>
                                <w:i w:val="0"/>
                                <w:sz w:val="24"/>
                                <w:szCs w:val="24"/>
                              </w:rPr>
                              <w:t>Research tells us that as little as two hours screen time a day can increase the risk of sleep difficulties in children. Tired children find it hard t</w:t>
                            </w:r>
                            <w:bookmarkStart w:id="0" w:name="_GoBack"/>
                            <w:bookmarkEnd w:id="0"/>
                            <w:r w:rsidRPr="00C3547A">
                              <w:rPr>
                                <w:rFonts w:ascii="Arial" w:hAnsi="Arial" w:cs="Arial"/>
                                <w:b/>
                                <w:i w:val="0"/>
                                <w:sz w:val="24"/>
                                <w:szCs w:val="24"/>
                              </w:rPr>
                              <w:t>o listen and learn. You can help by making bedrooms a no-screen zone and making the last hour before bed time</w:t>
                            </w:r>
                            <w:r>
                              <w:rPr>
                                <w:sz w:val="26"/>
                                <w:szCs w:val="26"/>
                              </w:rPr>
                              <w:t xml:space="preserve"> </w:t>
                            </w:r>
                            <w:r w:rsidRPr="00C3547A">
                              <w:rPr>
                                <w:rFonts w:ascii="Arial" w:hAnsi="Arial" w:cs="Arial"/>
                                <w:b/>
                                <w:i w:val="0"/>
                                <w:sz w:val="24"/>
                                <w:szCs w:val="24"/>
                              </w:rPr>
                              <w:t>a time for listening to stories and talking rather than watching television.</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75pt;margin-top:-55.2pt;width:477pt;height:159.75pt;z-index:251665408;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" fillcolor="yellow" strokecolor="#f68c36 [3049]">
                <v:shadow on="t" color="black" opacity="22937f" obscured="t" origin=",.5" offset="0,.63889mm"/>
                <v:textbox inset="21.6pt,21.6pt,21.6pt,21.6pt">
                  <w:txbxContent>
                    <w:p w:rsidR="00C3547A" w:rsidRPr="00C3547A" w:rsidRDefault="00C3547A" w:rsidP="00C3547A">
                      <w:pPr>
                        <w:pStyle w:val="Quote"/>
                        <w:rPr>
                          <w:rFonts w:ascii="Arial" w:hAnsi="Arial" w:cs="Arial"/>
                          <w:b/>
                          <w:i w:val="0"/>
                          <w:color w:val="FFFFFF" w:themeColor="background1"/>
                          <w:sz w:val="24"/>
                          <w:szCs w:val="24"/>
                        </w:rPr>
                      </w:pPr>
                      <w:r w:rsidRPr="00C3547A">
                        <w:rPr>
                          <w:rFonts w:ascii="Arial" w:hAnsi="Arial" w:cs="Arial"/>
                          <w:b/>
                          <w:i w:val="0"/>
                          <w:sz w:val="24"/>
                          <w:szCs w:val="24"/>
                        </w:rPr>
                        <w:t>Research tells us that as little as two hours screen time a day can increase the risk of sleep difficulties in children. Tired children find it hard t</w:t>
                      </w:r>
                      <w:bookmarkStart w:id="1" w:name="_GoBack"/>
                      <w:bookmarkEnd w:id="1"/>
                      <w:r w:rsidRPr="00C3547A">
                        <w:rPr>
                          <w:rFonts w:ascii="Arial" w:hAnsi="Arial" w:cs="Arial"/>
                          <w:b/>
                          <w:i w:val="0"/>
                          <w:sz w:val="24"/>
                          <w:szCs w:val="24"/>
                        </w:rPr>
                        <w:t>o listen and learn. You can help by making bedrooms a no-screen zone and making the last hour before bed time</w:t>
                      </w:r>
                      <w:r>
                        <w:rPr>
                          <w:sz w:val="26"/>
                          <w:szCs w:val="26"/>
                        </w:rPr>
                        <w:t xml:space="preserve"> </w:t>
                      </w:r>
                      <w:r w:rsidRPr="00C3547A">
                        <w:rPr>
                          <w:rFonts w:ascii="Arial" w:hAnsi="Arial" w:cs="Arial"/>
                          <w:b/>
                          <w:i w:val="0"/>
                          <w:sz w:val="24"/>
                          <w:szCs w:val="24"/>
                        </w:rPr>
                        <w:t>a time for listening to stories and talking rather than watching television.</w:t>
                      </w:r>
                    </w:p>
                  </w:txbxContent>
                </v:textbox>
                <w10:wrap type="topAndBottom" anchorx="margin" anchory="line"/>
              </v:rect>
            </w:pict>
          </mc:Fallback>
        </mc:AlternateContent>
      </w:r>
    </w:p>
    <w:sectPr w:rsidR="00C3547A" w:rsidRPr="00C35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7A"/>
    <w:rsid w:val="002846CA"/>
    <w:rsid w:val="00316259"/>
    <w:rsid w:val="00C3547A"/>
    <w:rsid w:val="00D32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547A"/>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Quote">
    <w:name w:val="Quote"/>
    <w:basedOn w:val="Normal"/>
    <w:next w:val="Normal"/>
    <w:link w:val="QuoteChar"/>
    <w:uiPriority w:val="29"/>
    <w:qFormat/>
    <w:rsid w:val="00C3547A"/>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C3547A"/>
    <w:rPr>
      <w:rFonts w:eastAsiaTheme="minorEastAsia"/>
      <w:i/>
      <w:iCs/>
      <w:color w:val="000000" w:themeColor="text1"/>
      <w:lang w:val="en-US" w:eastAsia="ja-JP"/>
    </w:rPr>
  </w:style>
  <w:style w:type="paragraph" w:styleId="BalloonText">
    <w:name w:val="Balloon Text"/>
    <w:basedOn w:val="Normal"/>
    <w:link w:val="BalloonTextChar"/>
    <w:uiPriority w:val="99"/>
    <w:semiHidden/>
    <w:unhideWhenUsed/>
    <w:rsid w:val="00C35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4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547A"/>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Quote">
    <w:name w:val="Quote"/>
    <w:basedOn w:val="Normal"/>
    <w:next w:val="Normal"/>
    <w:link w:val="QuoteChar"/>
    <w:uiPriority w:val="29"/>
    <w:qFormat/>
    <w:rsid w:val="00C3547A"/>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C3547A"/>
    <w:rPr>
      <w:rFonts w:eastAsiaTheme="minorEastAsia"/>
      <w:i/>
      <w:iCs/>
      <w:color w:val="000000" w:themeColor="text1"/>
      <w:lang w:val="en-US" w:eastAsia="ja-JP"/>
    </w:rPr>
  </w:style>
  <w:style w:type="paragraph" w:styleId="BalloonText">
    <w:name w:val="Balloon Text"/>
    <w:basedOn w:val="Normal"/>
    <w:link w:val="BalloonTextChar"/>
    <w:uiPriority w:val="99"/>
    <w:semiHidden/>
    <w:unhideWhenUsed/>
    <w:rsid w:val="00C35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Joanne (RWN) SE Partnership</dc:creator>
  <cp:lastModifiedBy>Page Joanne (RWN) SE Partnership</cp:lastModifiedBy>
  <cp:revision>1</cp:revision>
  <dcterms:created xsi:type="dcterms:W3CDTF">2017-01-09T20:03:00Z</dcterms:created>
  <dcterms:modified xsi:type="dcterms:W3CDTF">2017-01-09T20:17:00Z</dcterms:modified>
</cp:coreProperties>
</file>